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1219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Nr.610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12193">
        <w:rPr>
          <w:rFonts w:ascii="Times New Roman" w:eastAsia="Arial Unicode MS" w:hAnsi="Times New Roman" w:cs="Times New Roman"/>
          <w:sz w:val="24"/>
          <w:szCs w:val="24"/>
          <w:lang w:eastAsia="lv-LV"/>
        </w:rPr>
        <w:t>25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A7424" w:rsidRPr="001A7424" w:rsidRDefault="001A7424" w:rsidP="008966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512193" w:rsidRPr="00512193" w:rsidRDefault="00512193" w:rsidP="0051219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51219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grozījumiem Madonas novada pašvaldības 31.10.2019. domes lēmumā Nr.502 “Par siltumenerģijas pakalpojumu tarifu noteikšanu Barkavas pagastā”</w:t>
      </w:r>
    </w:p>
    <w:p w:rsidR="00512193" w:rsidRPr="00512193" w:rsidRDefault="00512193" w:rsidP="00512193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12193" w:rsidRPr="00512193" w:rsidRDefault="00512193" w:rsidP="00A042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193">
        <w:rPr>
          <w:rFonts w:ascii="Times New Roman" w:eastAsia="Calibri" w:hAnsi="Times New Roman" w:cs="Times New Roman"/>
          <w:sz w:val="24"/>
          <w:szCs w:val="24"/>
        </w:rPr>
        <w:tab/>
        <w:t xml:space="preserve">Madonas novada pašvaldībā </w:t>
      </w:r>
      <w:proofErr w:type="gramStart"/>
      <w:r w:rsidRPr="00512193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512193">
        <w:rPr>
          <w:rFonts w:ascii="Times New Roman" w:eastAsia="Calibri" w:hAnsi="Times New Roman" w:cs="Times New Roman"/>
          <w:sz w:val="24"/>
          <w:szCs w:val="24"/>
        </w:rPr>
        <w:t xml:space="preserve"> 31.oktobrī tika pieņemts lēmums Nr.502 “Par siltumenerģijas pakalpojumu tarifu noteikšanu Barkavas pagastā”. Lēmuma aprakstošajā daļā ir nepieciešams svītrot teikumu “</w:t>
      </w:r>
      <w:r w:rsidRPr="00512193">
        <w:rPr>
          <w:rFonts w:ascii="Times New Roman" w:eastAsia="Calibri" w:hAnsi="Times New Roman" w:cs="Times New Roman"/>
          <w:i/>
          <w:sz w:val="24"/>
          <w:szCs w:val="24"/>
        </w:rPr>
        <w:t>Šobrīd siltumenerģijas tarifs Barkavas pagastā ir 54,43 EUR/</w:t>
      </w:r>
      <w:proofErr w:type="spellStart"/>
      <w:r w:rsidRPr="00512193">
        <w:rPr>
          <w:rFonts w:ascii="Times New Roman" w:eastAsia="Calibri" w:hAnsi="Times New Roman" w:cs="Times New Roman"/>
          <w:i/>
          <w:sz w:val="24"/>
          <w:szCs w:val="24"/>
        </w:rPr>
        <w:t>MWh</w:t>
      </w:r>
      <w:proofErr w:type="spellEnd"/>
      <w:r w:rsidRPr="00512193">
        <w:rPr>
          <w:rFonts w:ascii="Times New Roman" w:eastAsia="Calibri" w:hAnsi="Times New Roman" w:cs="Times New Roman"/>
          <w:i/>
          <w:sz w:val="24"/>
          <w:szCs w:val="24"/>
        </w:rPr>
        <w:t>, tas ir</w:t>
      </w:r>
      <w:proofErr w:type="gramStart"/>
      <w:r w:rsidRPr="00512193">
        <w:rPr>
          <w:rFonts w:ascii="Times New Roman" w:eastAsia="Calibri" w:hAnsi="Times New Roman" w:cs="Times New Roman"/>
          <w:i/>
          <w:sz w:val="24"/>
          <w:szCs w:val="24"/>
        </w:rPr>
        <w:t xml:space="preserve"> piemērojot viena 1 EUR atlaidi</w:t>
      </w:r>
      <w:proofErr w:type="gramEnd"/>
      <w:r w:rsidRPr="00512193">
        <w:rPr>
          <w:rFonts w:ascii="Times New Roman" w:eastAsia="Calibri" w:hAnsi="Times New Roman" w:cs="Times New Roman"/>
          <w:i/>
          <w:sz w:val="24"/>
          <w:szCs w:val="24"/>
        </w:rPr>
        <w:t>”.</w:t>
      </w:r>
    </w:p>
    <w:p w:rsidR="00512193" w:rsidRPr="00AF46F7" w:rsidRDefault="00512193" w:rsidP="00A04214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12193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ņemot vērā 19.12.2019. </w:t>
      </w:r>
      <w:r w:rsidRPr="00512193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atzinumu, </w:t>
      </w:r>
      <w:r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Artūrs Čačka, Andris Dombrovskis, Artūrs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Strode, Aleksandrs Šrubs, Gatis Teilis,</w:t>
      </w:r>
      <w:r w:rsidR="00A810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Kaspars </w:t>
      </w:r>
      <w:proofErr w:type="spellStart"/>
      <w:r w:rsidR="00A81059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A810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512193" w:rsidRPr="00512193" w:rsidRDefault="00512193" w:rsidP="00A04214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193" w:rsidRPr="00512193" w:rsidRDefault="00512193" w:rsidP="00A0421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193">
        <w:rPr>
          <w:rFonts w:ascii="Times New Roman" w:eastAsia="Calibri" w:hAnsi="Times New Roman" w:cs="Times New Roman"/>
          <w:sz w:val="24"/>
          <w:szCs w:val="24"/>
        </w:rPr>
        <w:t>Madonas novada pašvaldības 31.10.2019. domes lēmumā Nr.502 “Par siltumenerģijas pakalpojumu tari</w:t>
      </w:r>
      <w:r w:rsidR="00C819CE">
        <w:rPr>
          <w:rFonts w:ascii="Times New Roman" w:eastAsia="Calibri" w:hAnsi="Times New Roman" w:cs="Times New Roman"/>
          <w:sz w:val="24"/>
          <w:szCs w:val="24"/>
        </w:rPr>
        <w:t>fu noteikšanu Barkavas pagastā”</w:t>
      </w:r>
      <w:r w:rsidRPr="00512193">
        <w:rPr>
          <w:rFonts w:ascii="Times New Roman" w:eastAsia="Calibri" w:hAnsi="Times New Roman" w:cs="Times New Roman"/>
          <w:sz w:val="24"/>
          <w:szCs w:val="24"/>
        </w:rPr>
        <w:t xml:space="preserve"> aprakstošajā daļā svītrot teikumu “</w:t>
      </w:r>
      <w:r w:rsidRPr="00512193">
        <w:rPr>
          <w:rFonts w:ascii="Times New Roman" w:eastAsia="Calibri" w:hAnsi="Times New Roman" w:cs="Times New Roman"/>
          <w:i/>
          <w:sz w:val="24"/>
          <w:szCs w:val="24"/>
        </w:rPr>
        <w:t>Šobrīd siltumenerģijas tarifs Barkavas pagastā ir 54,43 EUR/</w:t>
      </w:r>
      <w:proofErr w:type="spellStart"/>
      <w:r w:rsidRPr="00512193">
        <w:rPr>
          <w:rFonts w:ascii="Times New Roman" w:eastAsia="Calibri" w:hAnsi="Times New Roman" w:cs="Times New Roman"/>
          <w:i/>
          <w:sz w:val="24"/>
          <w:szCs w:val="24"/>
        </w:rPr>
        <w:t>MWh</w:t>
      </w:r>
      <w:proofErr w:type="spellEnd"/>
      <w:r w:rsidRPr="00512193">
        <w:rPr>
          <w:rFonts w:ascii="Times New Roman" w:eastAsia="Calibri" w:hAnsi="Times New Roman" w:cs="Times New Roman"/>
          <w:i/>
          <w:sz w:val="24"/>
          <w:szCs w:val="24"/>
        </w:rPr>
        <w:t>, tas ir</w:t>
      </w:r>
      <w:proofErr w:type="gramStart"/>
      <w:r w:rsidRPr="00512193">
        <w:rPr>
          <w:rFonts w:ascii="Times New Roman" w:eastAsia="Calibri" w:hAnsi="Times New Roman" w:cs="Times New Roman"/>
          <w:i/>
          <w:sz w:val="24"/>
          <w:szCs w:val="24"/>
        </w:rPr>
        <w:t xml:space="preserve"> piemērojot viena 1 EUR atlaidi</w:t>
      </w:r>
      <w:proofErr w:type="gramEnd"/>
      <w:r w:rsidRPr="00512193">
        <w:rPr>
          <w:rFonts w:ascii="Times New Roman" w:eastAsia="Calibri" w:hAnsi="Times New Roman" w:cs="Times New Roman"/>
          <w:i/>
          <w:sz w:val="24"/>
          <w:szCs w:val="24"/>
        </w:rPr>
        <w:t>”.</w:t>
      </w:r>
    </w:p>
    <w:p w:rsidR="003657B9" w:rsidRDefault="003657B9" w:rsidP="0054621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6" w:name="_GoBack"/>
      <w:bookmarkEnd w:id="6"/>
    </w:p>
    <w:p w:rsidR="0089664F" w:rsidRDefault="0089664F" w:rsidP="0054621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96540" w:rsidRDefault="00596540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Pr="00B836A1" w:rsidRDefault="00DA4341" w:rsidP="00596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0F030D" w:rsidRPr="00B836A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9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0" w15:restartNumberingAfterBreak="0">
    <w:nsid w:val="520B2687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22A50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30"/>
  </w:num>
  <w:num w:numId="2">
    <w:abstractNumId w:val="29"/>
  </w:num>
  <w:num w:numId="3">
    <w:abstractNumId w:val="24"/>
  </w:num>
  <w:num w:numId="4">
    <w:abstractNumId w:val="22"/>
  </w:num>
  <w:num w:numId="5">
    <w:abstractNumId w:val="1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5"/>
  </w:num>
  <w:num w:numId="19">
    <w:abstractNumId w:val="14"/>
  </w:num>
  <w:num w:numId="20">
    <w:abstractNumId w:val="2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13"/>
  </w:num>
  <w:num w:numId="25">
    <w:abstractNumId w:val="16"/>
  </w:num>
  <w:num w:numId="26">
    <w:abstractNumId w:val="3"/>
  </w:num>
  <w:num w:numId="27">
    <w:abstractNumId w:val="10"/>
  </w:num>
  <w:num w:numId="28">
    <w:abstractNumId w:val="4"/>
  </w:num>
  <w:num w:numId="29">
    <w:abstractNumId w:val="19"/>
  </w:num>
  <w:num w:numId="30">
    <w:abstractNumId w:val="7"/>
  </w:num>
  <w:num w:numId="31">
    <w:abstractNumId w:val="31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22F8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214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2990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19CE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D0B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A9CB-051A-4B60-80DF-BFCE4E83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304</cp:revision>
  <cp:lastPrinted>2019-12-20T08:39:00Z</cp:lastPrinted>
  <dcterms:created xsi:type="dcterms:W3CDTF">2019-08-26T07:32:00Z</dcterms:created>
  <dcterms:modified xsi:type="dcterms:W3CDTF">2019-12-20T08:39:00Z</dcterms:modified>
</cp:coreProperties>
</file>